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63" w:rsidRDefault="00AA3A63" w:rsidP="00AA3A63">
      <w:pPr>
        <w:pStyle w:val="NoSpacing"/>
      </w:pPr>
      <w:r w:rsidRPr="00AA3A63">
        <w:rPr>
          <w:rStyle w:val="Hyperlink"/>
          <w:color w:val="auto"/>
        </w:rPr>
        <w:t>Anthony RALEGH</w:t>
      </w:r>
      <w:r w:rsidRPr="00AA3A63">
        <w:rPr>
          <w:rStyle w:val="Hyperlink"/>
          <w:color w:val="auto"/>
          <w:u w:val="none"/>
        </w:rPr>
        <w:t xml:space="preserve">       </w:t>
      </w:r>
      <w:r>
        <w:t>(fl.1489)</w:t>
      </w:r>
    </w:p>
    <w:p w:rsidR="00AA3A63" w:rsidRDefault="00AA3A63" w:rsidP="00AA3A63">
      <w:pPr>
        <w:pStyle w:val="NoSpacing"/>
      </w:pPr>
    </w:p>
    <w:p w:rsidR="00AA3A63" w:rsidRDefault="00AA3A63" w:rsidP="00AA3A63">
      <w:pPr>
        <w:pStyle w:val="NoSpacing"/>
      </w:pPr>
    </w:p>
    <w:p w:rsidR="00AA3A63" w:rsidRDefault="00AA3A63" w:rsidP="00AA3A63">
      <w:pPr>
        <w:pStyle w:val="NoSpacing"/>
      </w:pPr>
      <w:r>
        <w:t xml:space="preserve">  6 Oct.1489</w:t>
      </w:r>
      <w:r>
        <w:tab/>
        <w:t xml:space="preserve">Settlement of the action taken by him and Sir Edward </w:t>
      </w:r>
      <w:proofErr w:type="spellStart"/>
      <w:proofErr w:type="gramStart"/>
      <w:r>
        <w:t>Ralegh</w:t>
      </w:r>
      <w:proofErr w:type="spellEnd"/>
      <w:r>
        <w:t>(</w:t>
      </w:r>
      <w:proofErr w:type="gramEnd"/>
      <w:r>
        <w:t>q.v.)</w:t>
      </w:r>
    </w:p>
    <w:p w:rsidR="00AA3A63" w:rsidRDefault="00AA3A63" w:rsidP="00AA3A6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William </w:t>
      </w:r>
      <w:proofErr w:type="spellStart"/>
      <w:r>
        <w:t>Alen</w:t>
      </w:r>
      <w:proofErr w:type="spellEnd"/>
      <w:r>
        <w:t xml:space="preserve"> of Banbury(q.v.) and his wife, Katherine(q.v.),</w:t>
      </w:r>
    </w:p>
    <w:p w:rsidR="00AA3A63" w:rsidRDefault="00AA3A63" w:rsidP="00AA3A63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>, 40 acres of land, 4 acres of meadow and</w:t>
      </w:r>
    </w:p>
    <w:p w:rsidR="00AA3A63" w:rsidRDefault="00AA3A63" w:rsidP="00AA3A63">
      <w:pPr>
        <w:pStyle w:val="NoSpacing"/>
      </w:pPr>
      <w:r>
        <w:tab/>
      </w:r>
      <w:r>
        <w:tab/>
      </w:r>
      <w:proofErr w:type="gramStart"/>
      <w:r>
        <w:t xml:space="preserve">4 acres of pasture in </w:t>
      </w:r>
      <w:proofErr w:type="spellStart"/>
      <w:r>
        <w:t>Claydon</w:t>
      </w:r>
      <w:proofErr w:type="spellEnd"/>
      <w:r>
        <w:t>, Oxfordshire.</w:t>
      </w:r>
      <w:proofErr w:type="gramEnd"/>
    </w:p>
    <w:p w:rsidR="00AA3A63" w:rsidRPr="00AA3A63" w:rsidRDefault="00AA3A63" w:rsidP="00AA3A63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AA3A63">
        <w:rPr>
          <w:sz w:val="22"/>
          <w:szCs w:val="22"/>
        </w:rPr>
        <w:t>(</w:t>
      </w:r>
      <w:hyperlink r:id="rId7" w:history="1">
        <w:r w:rsidRPr="00AA3A63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AA3A63">
        <w:rPr>
          <w:rStyle w:val="Hyperlink"/>
          <w:sz w:val="22"/>
          <w:szCs w:val="22"/>
        </w:rPr>
        <w:t>)</w:t>
      </w:r>
    </w:p>
    <w:p w:rsidR="00AA3A63" w:rsidRDefault="00AA3A63" w:rsidP="00AA3A63">
      <w:pPr>
        <w:pStyle w:val="NoSpacing"/>
      </w:pPr>
      <w:r w:rsidRPr="00AA3A63">
        <w:rPr>
          <w:rStyle w:val="Hyperlink"/>
          <w:color w:val="auto"/>
          <w:u w:val="none"/>
        </w:rPr>
        <w:t xml:space="preserve">  6 Oct.</w:t>
      </w:r>
      <w:r w:rsidRPr="00AA3A63">
        <w:rPr>
          <w:rStyle w:val="Hyperlink"/>
          <w:color w:val="auto"/>
          <w:u w:val="none"/>
        </w:rPr>
        <w:tab/>
      </w:r>
      <w:r w:rsidRPr="00AA3A63">
        <w:rPr>
          <w:rStyle w:val="Hyperlink"/>
          <w:color w:val="auto"/>
          <w:u w:val="none"/>
        </w:rPr>
        <w:tab/>
      </w:r>
      <w:r>
        <w:t xml:space="preserve">Settlement of the action taken by him and Sir Edward </w:t>
      </w:r>
      <w:proofErr w:type="spellStart"/>
      <w:proofErr w:type="gramStart"/>
      <w:r>
        <w:t>Ralegh</w:t>
      </w:r>
      <w:proofErr w:type="spellEnd"/>
      <w:r>
        <w:t>(</w:t>
      </w:r>
      <w:proofErr w:type="gramEnd"/>
      <w:r>
        <w:t>q.v.)</w:t>
      </w:r>
    </w:p>
    <w:p w:rsidR="00AA3A63" w:rsidRDefault="00AA3A63" w:rsidP="00AA3A6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Hall of </w:t>
      </w:r>
      <w:proofErr w:type="spellStart"/>
      <w:r>
        <w:t>Shotteswell</w:t>
      </w:r>
      <w:proofErr w:type="spellEnd"/>
      <w:r>
        <w:t>(q.v.) and his wife, Agnes(q.v.),</w:t>
      </w:r>
    </w:p>
    <w:p w:rsidR="00AA3A63" w:rsidRDefault="00AA3A63" w:rsidP="00AA3A63">
      <w:pPr>
        <w:pStyle w:val="NoSpacing"/>
      </w:pPr>
      <w:r>
        <w:tab/>
      </w:r>
      <w:r>
        <w:tab/>
      </w:r>
      <w:proofErr w:type="gramStart"/>
      <w:r>
        <w:t>deforciants</w:t>
      </w:r>
      <w:proofErr w:type="gramEnd"/>
      <w:r>
        <w:t xml:space="preserve"> of a </w:t>
      </w:r>
      <w:proofErr w:type="spellStart"/>
      <w:r>
        <w:t>messuage</w:t>
      </w:r>
      <w:proofErr w:type="spellEnd"/>
      <w:r>
        <w:t>, 50 acres of land, 5 acres of meadow and</w:t>
      </w:r>
    </w:p>
    <w:p w:rsidR="00AA3A63" w:rsidRPr="00D2551F" w:rsidRDefault="00AA3A63" w:rsidP="00AA3A63">
      <w:pPr>
        <w:pStyle w:val="NoSpacing"/>
        <w:rPr>
          <w:rStyle w:val="Hyperlink"/>
        </w:rPr>
      </w:pPr>
      <w:r>
        <w:tab/>
      </w:r>
      <w:r>
        <w:tab/>
        <w:t xml:space="preserve">4 acres of pasture in </w:t>
      </w:r>
      <w:proofErr w:type="spellStart"/>
      <w:r>
        <w:t>Hornton</w:t>
      </w:r>
      <w:proofErr w:type="spellEnd"/>
      <w:r>
        <w:t xml:space="preserve">, </w:t>
      </w:r>
      <w:proofErr w:type="gramStart"/>
      <w:r>
        <w:t>Oxfordshire(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AA3A63" w:rsidRDefault="00AA3A63" w:rsidP="00AA3A63">
      <w:pPr>
        <w:pStyle w:val="NoSpacing"/>
        <w:rPr>
          <w:rStyle w:val="Hyperlink"/>
        </w:rPr>
      </w:pPr>
    </w:p>
    <w:p w:rsidR="00AA3A63" w:rsidRDefault="00AA3A63" w:rsidP="00AA3A63">
      <w:pPr>
        <w:pStyle w:val="NoSpacing"/>
        <w:rPr>
          <w:rStyle w:val="Hyperlink"/>
        </w:rPr>
      </w:pPr>
    </w:p>
    <w:p w:rsidR="00AA3A63" w:rsidRDefault="00AA3A63" w:rsidP="00AA3A63">
      <w:pPr>
        <w:pStyle w:val="NoSpacing"/>
        <w:rPr>
          <w:rStyle w:val="Hyperlink"/>
        </w:rPr>
      </w:pPr>
    </w:p>
    <w:p w:rsidR="00AA3A63" w:rsidRPr="00AA3A63" w:rsidRDefault="00AA3A63" w:rsidP="00AA3A63">
      <w:pPr>
        <w:pStyle w:val="NoSpacing"/>
        <w:rPr>
          <w:rStyle w:val="Hyperlink"/>
          <w:u w:val="none"/>
        </w:rPr>
      </w:pPr>
      <w:r w:rsidRPr="00AA3A63">
        <w:rPr>
          <w:rStyle w:val="Hyperlink"/>
          <w:color w:val="auto"/>
          <w:u w:val="none"/>
        </w:rPr>
        <w:t>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A63" w:rsidRDefault="00AA3A63" w:rsidP="00920DE3">
      <w:pPr>
        <w:spacing w:after="0" w:line="240" w:lineRule="auto"/>
      </w:pPr>
      <w:r>
        <w:separator/>
      </w:r>
    </w:p>
  </w:endnote>
  <w:endnote w:type="continuationSeparator" w:id="0">
    <w:p w:rsidR="00AA3A63" w:rsidRDefault="00AA3A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A63" w:rsidRDefault="00AA3A63" w:rsidP="00920DE3">
      <w:pPr>
        <w:spacing w:after="0" w:line="240" w:lineRule="auto"/>
      </w:pPr>
      <w:r>
        <w:separator/>
      </w:r>
    </w:p>
  </w:footnote>
  <w:footnote w:type="continuationSeparator" w:id="0">
    <w:p w:rsidR="00AA3A63" w:rsidRDefault="00AA3A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63"/>
    <w:rsid w:val="00120749"/>
    <w:rsid w:val="00624CAE"/>
    <w:rsid w:val="00920DE3"/>
    <w:rsid w:val="00AA3A6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3A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3A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2015-01-17T18:55:00Z</dcterms:created>
  <dcterms:modified xsi:type="dcterms:W3CDTF">2015-01-17T18:56:00Z</dcterms:modified>
</cp:coreProperties>
</file>